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C37E2" w14:textId="6C1BF614" w:rsidR="00CC3BC1" w:rsidRPr="00280301" w:rsidRDefault="00CC3BC1" w:rsidP="00587368">
      <w:pPr>
        <w:pStyle w:val="Antrat2"/>
        <w:spacing w:before="0" w:after="0"/>
        <w:ind w:firstLine="1418"/>
        <w:jc w:val="right"/>
        <w:rPr>
          <w:rFonts w:ascii="Times New Roman" w:hAnsi="Times New Roman" w:cs="Times New Roman"/>
          <w:color w:val="auto"/>
          <w:sz w:val="24"/>
          <w:szCs w:val="24"/>
        </w:rPr>
      </w:pPr>
      <w:bookmarkStart w:id="0" w:name="_Toc124404963"/>
      <w:r w:rsidRPr="00280301">
        <w:rPr>
          <w:rFonts w:ascii="Times New Roman" w:hAnsi="Times New Roman" w:cs="Times New Roman"/>
          <w:color w:val="auto"/>
          <w:sz w:val="24"/>
          <w:szCs w:val="24"/>
        </w:rPr>
        <w:t>Pirkimo sąlygų 10 priedas</w:t>
      </w:r>
    </w:p>
    <w:p w14:paraId="58F8ABBF" w14:textId="2D7F7ED6" w:rsidR="00CC3BC1" w:rsidRPr="00280301" w:rsidRDefault="00CC3BC1" w:rsidP="00587368">
      <w:pPr>
        <w:jc w:val="right"/>
      </w:pPr>
      <w:r w:rsidRPr="00280301">
        <w:t>„</w:t>
      </w:r>
      <w:bookmarkEnd w:id="0"/>
      <w:r w:rsidRPr="00280301">
        <w:t xml:space="preserve">Už sutarties vykdymą atsakingų specialistų sąrašas“ </w:t>
      </w:r>
    </w:p>
    <w:p w14:paraId="06AF25D6" w14:textId="77777777" w:rsidR="000B4502" w:rsidRPr="00280301" w:rsidRDefault="000B4502" w:rsidP="00587368">
      <w:pPr>
        <w:jc w:val="both"/>
        <w:rPr>
          <w:rFonts w:eastAsia="Calibri"/>
          <w:spacing w:val="2"/>
          <w:szCs w:val="22"/>
        </w:rPr>
      </w:pPr>
    </w:p>
    <w:p w14:paraId="45F09099" w14:textId="77777777" w:rsidR="000B4502" w:rsidRPr="00A7519C" w:rsidRDefault="000B4502" w:rsidP="000B4502">
      <w:pPr>
        <w:jc w:val="both"/>
        <w:rPr>
          <w:rFonts w:eastAsia="Calibri"/>
          <w:spacing w:val="2"/>
          <w:szCs w:val="22"/>
        </w:rPr>
      </w:pPr>
    </w:p>
    <w:p w14:paraId="38E80D02" w14:textId="77777777" w:rsidR="000B4502" w:rsidRPr="00A7519C" w:rsidRDefault="000B4502" w:rsidP="000B4502">
      <w:pPr>
        <w:ind w:right="-176"/>
        <w:jc w:val="center"/>
        <w:rPr>
          <w:rFonts w:eastAsia="Calibri"/>
          <w:spacing w:val="2"/>
          <w:sz w:val="16"/>
          <w:szCs w:val="16"/>
        </w:rPr>
      </w:pPr>
      <w:r w:rsidRPr="00A7519C">
        <w:rPr>
          <w:rFonts w:eastAsia="Calibri"/>
          <w:spacing w:val="2"/>
          <w:sz w:val="16"/>
          <w:szCs w:val="16"/>
        </w:rPr>
        <w:t>Herbas arba prekių ženklas</w:t>
      </w:r>
    </w:p>
    <w:p w14:paraId="3947CDE2" w14:textId="77777777" w:rsidR="000B4502" w:rsidRPr="00A7519C" w:rsidRDefault="000B4502" w:rsidP="000B4502">
      <w:pPr>
        <w:ind w:right="-176"/>
        <w:jc w:val="center"/>
        <w:rPr>
          <w:rFonts w:eastAsia="Calibri"/>
          <w:spacing w:val="2"/>
          <w:sz w:val="16"/>
          <w:szCs w:val="16"/>
        </w:rPr>
      </w:pPr>
      <w:r w:rsidRPr="00A7519C">
        <w:rPr>
          <w:rFonts w:eastAsia="Calibri"/>
          <w:spacing w:val="2"/>
          <w:sz w:val="16"/>
          <w:szCs w:val="16"/>
        </w:rPr>
        <w:t>(Tiekėjo pavadinimas)</w:t>
      </w:r>
    </w:p>
    <w:p w14:paraId="12B22DDF" w14:textId="77777777" w:rsidR="000B4502" w:rsidRPr="00A7519C" w:rsidRDefault="000B4502" w:rsidP="000B4502">
      <w:pPr>
        <w:ind w:right="-176"/>
        <w:jc w:val="center"/>
        <w:rPr>
          <w:rFonts w:eastAsia="Calibri"/>
          <w:spacing w:val="2"/>
          <w:sz w:val="16"/>
          <w:szCs w:val="16"/>
        </w:rPr>
      </w:pPr>
      <w:r w:rsidRPr="00A7519C">
        <w:rPr>
          <w:rFonts w:eastAsia="Calibri"/>
          <w:spacing w:val="2"/>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968486" w14:textId="77777777" w:rsidR="000B4502" w:rsidRPr="00A7519C" w:rsidRDefault="000B4502" w:rsidP="000B4502">
      <w:pPr>
        <w:ind w:right="-176"/>
        <w:jc w:val="both"/>
        <w:rPr>
          <w:rFonts w:eastAsia="Calibri"/>
          <w:spacing w:val="2"/>
        </w:rPr>
      </w:pPr>
    </w:p>
    <w:p w14:paraId="2166F195" w14:textId="77777777" w:rsidR="000B4502" w:rsidRPr="00EB06D3" w:rsidRDefault="000B4502" w:rsidP="000B4502">
      <w:pPr>
        <w:rPr>
          <w:rFonts w:eastAsia="Calibri"/>
          <w:b/>
        </w:rPr>
      </w:pPr>
      <w:r w:rsidRPr="00EB06D3">
        <w:rPr>
          <w:rFonts w:eastAsia="Calibri"/>
          <w:b/>
        </w:rPr>
        <w:t>Švenčionių rajono savivaldybės administracija</w:t>
      </w:r>
      <w:r>
        <w:rPr>
          <w:rFonts w:eastAsia="Calibri"/>
          <w:b/>
        </w:rPr>
        <w:t>i</w:t>
      </w:r>
    </w:p>
    <w:p w14:paraId="054E9FFF" w14:textId="77777777" w:rsidR="000B4502" w:rsidRDefault="000B4502" w:rsidP="000B4502">
      <w:pPr>
        <w:rPr>
          <w:rFonts w:eastAsia="Calibri"/>
          <w:b/>
          <w:bCs/>
          <w:spacing w:val="2"/>
        </w:rPr>
      </w:pPr>
    </w:p>
    <w:p w14:paraId="345CBC53" w14:textId="77777777" w:rsidR="000B4502" w:rsidRPr="004C37B6" w:rsidRDefault="000B4502" w:rsidP="000B4502">
      <w:pPr>
        <w:jc w:val="center"/>
        <w:rPr>
          <w:rFonts w:eastAsia="Calibri"/>
          <w:b/>
          <w:bCs/>
          <w:spacing w:val="2"/>
        </w:rPr>
      </w:pPr>
      <w:r w:rsidRPr="004C37B6">
        <w:rPr>
          <w:rFonts w:eastAsia="Calibri"/>
          <w:b/>
          <w:caps/>
          <w:spacing w:val="2"/>
        </w:rPr>
        <w:t>Už sutarties vykdymą atsakingų specialistų sąrašas</w:t>
      </w:r>
    </w:p>
    <w:p w14:paraId="64B188F4" w14:textId="77777777" w:rsidR="000B4502" w:rsidRPr="004C37B6" w:rsidRDefault="000B4502" w:rsidP="000B4502">
      <w:pPr>
        <w:jc w:val="center"/>
        <w:rPr>
          <w:rFonts w:eastAsia="Calibri"/>
          <w:b/>
          <w:bCs/>
          <w:spacing w:val="2"/>
        </w:rPr>
      </w:pPr>
    </w:p>
    <w:p w14:paraId="09DFD974" w14:textId="77777777" w:rsidR="000B4502" w:rsidRPr="004C37B6" w:rsidRDefault="000B4502" w:rsidP="000B4502">
      <w:pPr>
        <w:jc w:val="both"/>
        <w:rPr>
          <w:rFonts w:eastAsia="Calibri"/>
          <w:spacing w:val="2"/>
        </w:rPr>
      </w:pPr>
      <w:r w:rsidRPr="004C37B6">
        <w:rPr>
          <w:rFonts w:eastAsia="Calibri"/>
          <w:spacing w:val="2"/>
        </w:rPr>
        <w:t>Pateikiame už sutarties vykdymą atsakingų specialistų, atitinkančių tiekėjų kvalifikacijos reikalavimus, sąrašą. Prie sąrašo pridedami specialistų darbo patirties aprašymai ir kvalifikaciją patvirtinančių dokumentų tinkamai patvirtintos kopijos.</w:t>
      </w:r>
    </w:p>
    <w:p w14:paraId="6BA5DE53" w14:textId="77777777" w:rsidR="000B4502" w:rsidRPr="004C37B6" w:rsidRDefault="000B4502" w:rsidP="000B4502">
      <w:pPr>
        <w:jc w:val="both"/>
        <w:rPr>
          <w:rFonts w:eastAsia="Calibri"/>
          <w:b/>
          <w:bCs/>
          <w:spacing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2771"/>
        <w:gridCol w:w="1791"/>
        <w:gridCol w:w="2244"/>
        <w:gridCol w:w="2244"/>
      </w:tblGrid>
      <w:tr w:rsidR="000B4502" w:rsidRPr="004C37B6" w14:paraId="79B4ECCA" w14:textId="77777777" w:rsidTr="006202C6">
        <w:trPr>
          <w:jc w:val="center"/>
        </w:trPr>
        <w:tc>
          <w:tcPr>
            <w:tcW w:w="285" w:type="pct"/>
            <w:tcBorders>
              <w:top w:val="single" w:sz="4" w:space="0" w:color="auto"/>
              <w:left w:val="single" w:sz="4" w:space="0" w:color="auto"/>
              <w:bottom w:val="single" w:sz="4" w:space="0" w:color="auto"/>
              <w:right w:val="single" w:sz="4" w:space="0" w:color="auto"/>
            </w:tcBorders>
            <w:vAlign w:val="center"/>
          </w:tcPr>
          <w:p w14:paraId="554F1647" w14:textId="77777777" w:rsidR="000B4502" w:rsidRPr="004C37B6" w:rsidRDefault="000B4502" w:rsidP="006202C6">
            <w:pPr>
              <w:jc w:val="center"/>
              <w:rPr>
                <w:rFonts w:eastAsia="Calibri"/>
                <w:b/>
                <w:spacing w:val="2"/>
              </w:rPr>
            </w:pPr>
            <w:r w:rsidRPr="004C37B6">
              <w:rPr>
                <w:rFonts w:eastAsia="Calibri"/>
                <w:b/>
                <w:spacing w:val="2"/>
              </w:rPr>
              <w:t>Eil.</w:t>
            </w:r>
          </w:p>
          <w:p w14:paraId="56169302" w14:textId="77777777" w:rsidR="000B4502" w:rsidRPr="004C37B6" w:rsidRDefault="000B4502" w:rsidP="006202C6">
            <w:pPr>
              <w:jc w:val="center"/>
              <w:rPr>
                <w:rFonts w:eastAsia="Calibri"/>
                <w:b/>
                <w:spacing w:val="2"/>
              </w:rPr>
            </w:pPr>
            <w:r w:rsidRPr="004C37B6">
              <w:rPr>
                <w:rFonts w:eastAsia="Calibri"/>
                <w:b/>
                <w:spacing w:val="2"/>
              </w:rPr>
              <w:t>Nr.</w:t>
            </w:r>
          </w:p>
        </w:tc>
        <w:tc>
          <w:tcPr>
            <w:tcW w:w="1443" w:type="pct"/>
            <w:tcBorders>
              <w:top w:val="single" w:sz="4" w:space="0" w:color="auto"/>
              <w:left w:val="single" w:sz="4" w:space="0" w:color="auto"/>
              <w:bottom w:val="single" w:sz="4" w:space="0" w:color="auto"/>
              <w:right w:val="single" w:sz="4" w:space="0" w:color="auto"/>
            </w:tcBorders>
            <w:vAlign w:val="center"/>
          </w:tcPr>
          <w:p w14:paraId="3B129F2D" w14:textId="77777777" w:rsidR="000B4502" w:rsidRPr="004C37B6" w:rsidRDefault="000B4502" w:rsidP="006202C6">
            <w:pPr>
              <w:jc w:val="center"/>
              <w:rPr>
                <w:rFonts w:eastAsia="Calibri"/>
                <w:b/>
                <w:spacing w:val="2"/>
              </w:rPr>
            </w:pPr>
            <w:r w:rsidRPr="004C37B6">
              <w:rPr>
                <w:rFonts w:eastAsia="Calibri"/>
                <w:b/>
                <w:spacing w:val="2"/>
              </w:rPr>
              <w:t>Deleguojamos funkcijos sutartyje</w:t>
            </w:r>
          </w:p>
        </w:tc>
        <w:tc>
          <w:tcPr>
            <w:tcW w:w="934" w:type="pct"/>
            <w:tcBorders>
              <w:top w:val="single" w:sz="4" w:space="0" w:color="auto"/>
              <w:left w:val="single" w:sz="4" w:space="0" w:color="auto"/>
              <w:bottom w:val="single" w:sz="4" w:space="0" w:color="auto"/>
              <w:right w:val="single" w:sz="4" w:space="0" w:color="auto"/>
            </w:tcBorders>
            <w:vAlign w:val="center"/>
          </w:tcPr>
          <w:p w14:paraId="547146F5" w14:textId="77777777" w:rsidR="000B4502" w:rsidRPr="004C37B6" w:rsidRDefault="000B4502" w:rsidP="006202C6">
            <w:pPr>
              <w:jc w:val="center"/>
              <w:rPr>
                <w:rFonts w:eastAsia="Calibri"/>
                <w:b/>
                <w:spacing w:val="2"/>
              </w:rPr>
            </w:pPr>
            <w:r w:rsidRPr="004C37B6">
              <w:rPr>
                <w:rFonts w:eastAsia="Calibri"/>
                <w:b/>
                <w:spacing w:val="2"/>
              </w:rPr>
              <w:t>Vardas, pavardė</w:t>
            </w:r>
          </w:p>
        </w:tc>
        <w:tc>
          <w:tcPr>
            <w:tcW w:w="1169" w:type="pct"/>
            <w:tcBorders>
              <w:top w:val="single" w:sz="4" w:space="0" w:color="auto"/>
              <w:left w:val="single" w:sz="4" w:space="0" w:color="auto"/>
              <w:bottom w:val="single" w:sz="4" w:space="0" w:color="auto"/>
              <w:right w:val="single" w:sz="4" w:space="0" w:color="auto"/>
            </w:tcBorders>
            <w:vAlign w:val="center"/>
          </w:tcPr>
          <w:p w14:paraId="18BBF508" w14:textId="77777777" w:rsidR="000B4502" w:rsidRPr="004C37B6" w:rsidRDefault="000B4502" w:rsidP="006202C6">
            <w:pPr>
              <w:jc w:val="center"/>
              <w:rPr>
                <w:rFonts w:eastAsia="Calibri"/>
                <w:b/>
                <w:spacing w:val="2"/>
              </w:rPr>
            </w:pPr>
            <w:r w:rsidRPr="004C37B6">
              <w:rPr>
                <w:rFonts w:eastAsia="Calibri"/>
                <w:b/>
                <w:spacing w:val="2"/>
              </w:rPr>
              <w:t>Kvalifikacijos atestato Nr.</w:t>
            </w:r>
          </w:p>
        </w:tc>
        <w:tc>
          <w:tcPr>
            <w:tcW w:w="1170" w:type="pct"/>
            <w:tcBorders>
              <w:top w:val="single" w:sz="4" w:space="0" w:color="auto"/>
              <w:left w:val="single" w:sz="4" w:space="0" w:color="auto"/>
              <w:bottom w:val="single" w:sz="4" w:space="0" w:color="auto"/>
              <w:right w:val="single" w:sz="4" w:space="0" w:color="auto"/>
            </w:tcBorders>
          </w:tcPr>
          <w:p w14:paraId="7DB3E714" w14:textId="4912081D" w:rsidR="000B4502" w:rsidRPr="004C37B6" w:rsidRDefault="000B4502" w:rsidP="006202C6">
            <w:pPr>
              <w:jc w:val="center"/>
              <w:rPr>
                <w:rFonts w:eastAsia="Calibri"/>
                <w:b/>
                <w:spacing w:val="2"/>
              </w:rPr>
            </w:pPr>
            <w:r w:rsidRPr="004C37B6">
              <w:rPr>
                <w:rFonts w:eastAsia="Calibri"/>
                <w:b/>
                <w:spacing w:val="2"/>
              </w:rPr>
              <w:t xml:space="preserve">Atitiktis </w:t>
            </w:r>
            <w:r w:rsidR="006C7BE3">
              <w:rPr>
                <w:rFonts w:eastAsia="Calibri"/>
                <w:b/>
                <w:spacing w:val="2"/>
              </w:rPr>
              <w:t xml:space="preserve">pirkimo sąlygų 4 priedo 5 </w:t>
            </w:r>
            <w:r w:rsidRPr="000B4502">
              <w:rPr>
                <w:rFonts w:eastAsia="Calibri"/>
                <w:b/>
                <w:spacing w:val="2"/>
                <w:highlight w:val="yellow"/>
              </w:rPr>
              <w:t xml:space="preserve"> </w:t>
            </w:r>
            <w:r w:rsidRPr="006C7BE3">
              <w:rPr>
                <w:rFonts w:eastAsia="Calibri"/>
                <w:b/>
                <w:spacing w:val="2"/>
              </w:rPr>
              <w:t>p.</w:t>
            </w:r>
            <w:r w:rsidRPr="004C37B6">
              <w:rPr>
                <w:rFonts w:eastAsia="Calibri"/>
                <w:b/>
                <w:spacing w:val="2"/>
              </w:rPr>
              <w:t xml:space="preserve"> reikalavimams</w:t>
            </w:r>
          </w:p>
        </w:tc>
      </w:tr>
      <w:tr w:rsidR="000B4502" w:rsidRPr="004C37B6" w14:paraId="7C480FEE" w14:textId="77777777" w:rsidTr="006202C6">
        <w:trPr>
          <w:jc w:val="center"/>
        </w:trPr>
        <w:tc>
          <w:tcPr>
            <w:tcW w:w="285" w:type="pct"/>
            <w:tcBorders>
              <w:top w:val="single" w:sz="4" w:space="0" w:color="auto"/>
              <w:left w:val="single" w:sz="4" w:space="0" w:color="auto"/>
              <w:bottom w:val="single" w:sz="4" w:space="0" w:color="auto"/>
              <w:right w:val="single" w:sz="4" w:space="0" w:color="auto"/>
            </w:tcBorders>
          </w:tcPr>
          <w:p w14:paraId="2CECEB68" w14:textId="77777777" w:rsidR="000B4502" w:rsidRPr="004C37B6" w:rsidRDefault="000B4502" w:rsidP="006202C6">
            <w:pPr>
              <w:jc w:val="center"/>
              <w:rPr>
                <w:rFonts w:eastAsia="Calibri"/>
                <w:b/>
                <w:i/>
                <w:spacing w:val="2"/>
              </w:rPr>
            </w:pPr>
            <w:r w:rsidRPr="004C37B6">
              <w:rPr>
                <w:rFonts w:eastAsia="Calibri"/>
                <w:b/>
                <w:i/>
                <w:spacing w:val="2"/>
              </w:rPr>
              <w:t>1</w:t>
            </w:r>
          </w:p>
        </w:tc>
        <w:tc>
          <w:tcPr>
            <w:tcW w:w="1443" w:type="pct"/>
            <w:tcBorders>
              <w:top w:val="single" w:sz="4" w:space="0" w:color="auto"/>
              <w:left w:val="single" w:sz="4" w:space="0" w:color="auto"/>
              <w:bottom w:val="single" w:sz="4" w:space="0" w:color="auto"/>
              <w:right w:val="single" w:sz="4" w:space="0" w:color="auto"/>
            </w:tcBorders>
          </w:tcPr>
          <w:p w14:paraId="180FCF86" w14:textId="77777777" w:rsidR="000B4502" w:rsidRPr="004C37B6" w:rsidRDefault="000B4502" w:rsidP="006202C6">
            <w:pPr>
              <w:jc w:val="center"/>
              <w:rPr>
                <w:rFonts w:eastAsia="Calibri"/>
                <w:b/>
                <w:i/>
                <w:spacing w:val="2"/>
              </w:rPr>
            </w:pPr>
            <w:r w:rsidRPr="004C37B6">
              <w:rPr>
                <w:rFonts w:eastAsia="Calibri"/>
                <w:b/>
                <w:i/>
                <w:spacing w:val="2"/>
              </w:rPr>
              <w:t>2</w:t>
            </w:r>
          </w:p>
        </w:tc>
        <w:tc>
          <w:tcPr>
            <w:tcW w:w="934" w:type="pct"/>
            <w:tcBorders>
              <w:top w:val="single" w:sz="4" w:space="0" w:color="auto"/>
              <w:left w:val="single" w:sz="4" w:space="0" w:color="auto"/>
              <w:bottom w:val="single" w:sz="4" w:space="0" w:color="auto"/>
              <w:right w:val="single" w:sz="4" w:space="0" w:color="auto"/>
            </w:tcBorders>
          </w:tcPr>
          <w:p w14:paraId="3198F9E2" w14:textId="77777777" w:rsidR="000B4502" w:rsidRPr="004C37B6" w:rsidRDefault="000B4502" w:rsidP="006202C6">
            <w:pPr>
              <w:jc w:val="center"/>
              <w:rPr>
                <w:rFonts w:eastAsia="Calibri"/>
                <w:b/>
                <w:i/>
                <w:spacing w:val="2"/>
              </w:rPr>
            </w:pPr>
            <w:r w:rsidRPr="004C37B6">
              <w:rPr>
                <w:rFonts w:eastAsia="Calibri"/>
                <w:b/>
                <w:i/>
                <w:spacing w:val="2"/>
              </w:rPr>
              <w:t>3</w:t>
            </w:r>
          </w:p>
        </w:tc>
        <w:tc>
          <w:tcPr>
            <w:tcW w:w="1169" w:type="pct"/>
            <w:tcBorders>
              <w:top w:val="single" w:sz="4" w:space="0" w:color="auto"/>
              <w:left w:val="single" w:sz="4" w:space="0" w:color="auto"/>
              <w:bottom w:val="single" w:sz="4" w:space="0" w:color="auto"/>
              <w:right w:val="single" w:sz="4" w:space="0" w:color="auto"/>
            </w:tcBorders>
          </w:tcPr>
          <w:p w14:paraId="54B72167" w14:textId="77777777" w:rsidR="000B4502" w:rsidRPr="004C37B6" w:rsidRDefault="000B4502" w:rsidP="006202C6">
            <w:pPr>
              <w:jc w:val="center"/>
              <w:rPr>
                <w:rFonts w:eastAsia="Calibri"/>
                <w:b/>
                <w:i/>
                <w:spacing w:val="2"/>
              </w:rPr>
            </w:pPr>
            <w:r w:rsidRPr="004C37B6">
              <w:rPr>
                <w:rFonts w:eastAsia="Calibri"/>
                <w:b/>
                <w:i/>
                <w:spacing w:val="2"/>
              </w:rPr>
              <w:t>4</w:t>
            </w:r>
          </w:p>
        </w:tc>
        <w:tc>
          <w:tcPr>
            <w:tcW w:w="1170" w:type="pct"/>
            <w:tcBorders>
              <w:top w:val="single" w:sz="4" w:space="0" w:color="auto"/>
              <w:left w:val="single" w:sz="4" w:space="0" w:color="auto"/>
              <w:bottom w:val="single" w:sz="4" w:space="0" w:color="auto"/>
              <w:right w:val="single" w:sz="4" w:space="0" w:color="auto"/>
            </w:tcBorders>
          </w:tcPr>
          <w:p w14:paraId="10893F24" w14:textId="77777777" w:rsidR="000B4502" w:rsidRPr="004C37B6" w:rsidRDefault="000B4502" w:rsidP="006202C6">
            <w:pPr>
              <w:jc w:val="center"/>
              <w:rPr>
                <w:rFonts w:eastAsia="Calibri"/>
                <w:b/>
                <w:i/>
                <w:spacing w:val="2"/>
              </w:rPr>
            </w:pPr>
            <w:r w:rsidRPr="004C37B6">
              <w:rPr>
                <w:rFonts w:eastAsia="Calibri"/>
                <w:b/>
                <w:i/>
                <w:spacing w:val="2"/>
              </w:rPr>
              <w:t>5</w:t>
            </w:r>
          </w:p>
        </w:tc>
      </w:tr>
      <w:tr w:rsidR="000B4502" w:rsidRPr="004C37B6" w14:paraId="7AA3E1E1" w14:textId="77777777" w:rsidTr="006202C6">
        <w:trPr>
          <w:jc w:val="center"/>
        </w:trPr>
        <w:tc>
          <w:tcPr>
            <w:tcW w:w="285" w:type="pct"/>
            <w:tcBorders>
              <w:top w:val="single" w:sz="4" w:space="0" w:color="auto"/>
              <w:left w:val="single" w:sz="4" w:space="0" w:color="auto"/>
              <w:bottom w:val="single" w:sz="4" w:space="0" w:color="auto"/>
              <w:right w:val="single" w:sz="4" w:space="0" w:color="auto"/>
            </w:tcBorders>
          </w:tcPr>
          <w:p w14:paraId="73982514" w14:textId="77777777" w:rsidR="000B4502" w:rsidRPr="004C37B6" w:rsidRDefault="000B4502" w:rsidP="006202C6">
            <w:pPr>
              <w:jc w:val="center"/>
              <w:rPr>
                <w:rFonts w:eastAsia="Calibri"/>
                <w:spacing w:val="2"/>
              </w:rPr>
            </w:pPr>
            <w:r w:rsidRPr="004C37B6">
              <w:rPr>
                <w:rFonts w:eastAsia="Calibri"/>
                <w:spacing w:val="2"/>
              </w:rPr>
              <w:t>1.</w:t>
            </w:r>
          </w:p>
        </w:tc>
        <w:tc>
          <w:tcPr>
            <w:tcW w:w="1443" w:type="pct"/>
            <w:tcBorders>
              <w:top w:val="single" w:sz="4" w:space="0" w:color="auto"/>
              <w:left w:val="single" w:sz="4" w:space="0" w:color="auto"/>
              <w:bottom w:val="single" w:sz="4" w:space="0" w:color="auto"/>
              <w:right w:val="single" w:sz="4" w:space="0" w:color="auto"/>
            </w:tcBorders>
          </w:tcPr>
          <w:p w14:paraId="2ED367C7" w14:textId="77777777" w:rsidR="000B4502" w:rsidRPr="004C37B6" w:rsidRDefault="000B4502" w:rsidP="006202C6">
            <w:pPr>
              <w:rPr>
                <w:rFonts w:eastAsia="Calibri"/>
                <w:spacing w:val="2"/>
              </w:rPr>
            </w:pPr>
            <w:r w:rsidRPr="004C37B6">
              <w:rPr>
                <w:rFonts w:eastAsia="Calibri"/>
                <w:spacing w:val="2"/>
              </w:rPr>
              <w:t>Melioracijos statinių projekto vadovas</w:t>
            </w:r>
          </w:p>
        </w:tc>
        <w:tc>
          <w:tcPr>
            <w:tcW w:w="934" w:type="pct"/>
            <w:tcBorders>
              <w:top w:val="single" w:sz="4" w:space="0" w:color="auto"/>
              <w:left w:val="single" w:sz="4" w:space="0" w:color="auto"/>
              <w:bottom w:val="single" w:sz="4" w:space="0" w:color="auto"/>
              <w:right w:val="single" w:sz="4" w:space="0" w:color="auto"/>
            </w:tcBorders>
          </w:tcPr>
          <w:p w14:paraId="7F410C57" w14:textId="77777777" w:rsidR="000B4502" w:rsidRPr="004C37B6" w:rsidRDefault="000B4502" w:rsidP="006202C6">
            <w:pPr>
              <w:jc w:val="center"/>
              <w:rPr>
                <w:rFonts w:eastAsia="Calibri"/>
                <w:spacing w:val="2"/>
              </w:rPr>
            </w:pPr>
          </w:p>
        </w:tc>
        <w:tc>
          <w:tcPr>
            <w:tcW w:w="1169" w:type="pct"/>
            <w:tcBorders>
              <w:top w:val="single" w:sz="4" w:space="0" w:color="auto"/>
              <w:left w:val="single" w:sz="4" w:space="0" w:color="auto"/>
              <w:bottom w:val="single" w:sz="4" w:space="0" w:color="auto"/>
              <w:right w:val="single" w:sz="4" w:space="0" w:color="auto"/>
            </w:tcBorders>
          </w:tcPr>
          <w:p w14:paraId="7D8357A5" w14:textId="77777777" w:rsidR="000B4502" w:rsidRPr="004C37B6" w:rsidRDefault="000B4502" w:rsidP="006202C6">
            <w:pPr>
              <w:jc w:val="center"/>
              <w:rPr>
                <w:rFonts w:eastAsia="Calibri"/>
                <w:spacing w:val="2"/>
              </w:rPr>
            </w:pPr>
          </w:p>
        </w:tc>
        <w:tc>
          <w:tcPr>
            <w:tcW w:w="1170" w:type="pct"/>
            <w:tcBorders>
              <w:top w:val="single" w:sz="4" w:space="0" w:color="auto"/>
              <w:left w:val="single" w:sz="4" w:space="0" w:color="auto"/>
              <w:bottom w:val="single" w:sz="4" w:space="0" w:color="auto"/>
              <w:right w:val="single" w:sz="4" w:space="0" w:color="auto"/>
            </w:tcBorders>
          </w:tcPr>
          <w:p w14:paraId="32C64077" w14:textId="77777777" w:rsidR="000B4502" w:rsidRPr="004C37B6" w:rsidRDefault="000B4502" w:rsidP="006202C6">
            <w:pPr>
              <w:jc w:val="center"/>
              <w:rPr>
                <w:rFonts w:eastAsia="Calibri"/>
                <w:spacing w:val="2"/>
              </w:rPr>
            </w:pPr>
          </w:p>
        </w:tc>
      </w:tr>
      <w:tr w:rsidR="000B4502" w:rsidRPr="004C37B6" w14:paraId="56BDA480" w14:textId="77777777" w:rsidTr="006202C6">
        <w:trPr>
          <w:jc w:val="center"/>
        </w:trPr>
        <w:tc>
          <w:tcPr>
            <w:tcW w:w="285" w:type="pct"/>
            <w:tcBorders>
              <w:top w:val="single" w:sz="4" w:space="0" w:color="auto"/>
              <w:left w:val="single" w:sz="4" w:space="0" w:color="auto"/>
              <w:bottom w:val="single" w:sz="4" w:space="0" w:color="auto"/>
              <w:right w:val="single" w:sz="4" w:space="0" w:color="auto"/>
            </w:tcBorders>
          </w:tcPr>
          <w:p w14:paraId="7C1D6DF8" w14:textId="77777777" w:rsidR="000B4502" w:rsidRPr="004C37B6" w:rsidRDefault="000B4502" w:rsidP="006202C6">
            <w:pPr>
              <w:jc w:val="center"/>
              <w:rPr>
                <w:rFonts w:eastAsia="Calibri"/>
                <w:spacing w:val="2"/>
              </w:rPr>
            </w:pPr>
            <w:r w:rsidRPr="004C37B6">
              <w:rPr>
                <w:rFonts w:eastAsia="Calibri"/>
                <w:spacing w:val="2"/>
              </w:rPr>
              <w:t>2.</w:t>
            </w:r>
          </w:p>
        </w:tc>
        <w:tc>
          <w:tcPr>
            <w:tcW w:w="1443" w:type="pct"/>
            <w:tcBorders>
              <w:top w:val="single" w:sz="4" w:space="0" w:color="auto"/>
              <w:left w:val="single" w:sz="4" w:space="0" w:color="auto"/>
              <w:bottom w:val="single" w:sz="4" w:space="0" w:color="auto"/>
              <w:right w:val="single" w:sz="4" w:space="0" w:color="auto"/>
            </w:tcBorders>
          </w:tcPr>
          <w:p w14:paraId="1010BF67" w14:textId="77777777" w:rsidR="000B4502" w:rsidRPr="004C37B6" w:rsidRDefault="000B4502" w:rsidP="006202C6">
            <w:pPr>
              <w:rPr>
                <w:rFonts w:eastAsia="Calibri"/>
                <w:spacing w:val="2"/>
              </w:rPr>
            </w:pPr>
            <w:r w:rsidRPr="004C37B6">
              <w:rPr>
                <w:rFonts w:eastAsia="Calibri"/>
                <w:spacing w:val="2"/>
              </w:rPr>
              <w:t>Melioracijos statinių statybos vadovas</w:t>
            </w:r>
          </w:p>
        </w:tc>
        <w:tc>
          <w:tcPr>
            <w:tcW w:w="934" w:type="pct"/>
            <w:tcBorders>
              <w:top w:val="single" w:sz="4" w:space="0" w:color="auto"/>
              <w:left w:val="single" w:sz="4" w:space="0" w:color="auto"/>
              <w:bottom w:val="single" w:sz="4" w:space="0" w:color="auto"/>
              <w:right w:val="single" w:sz="4" w:space="0" w:color="auto"/>
            </w:tcBorders>
          </w:tcPr>
          <w:p w14:paraId="6D8B9314" w14:textId="77777777" w:rsidR="000B4502" w:rsidRPr="004C37B6" w:rsidRDefault="000B4502" w:rsidP="006202C6">
            <w:pPr>
              <w:jc w:val="center"/>
              <w:rPr>
                <w:rFonts w:eastAsia="Calibri"/>
                <w:spacing w:val="2"/>
              </w:rPr>
            </w:pPr>
          </w:p>
        </w:tc>
        <w:tc>
          <w:tcPr>
            <w:tcW w:w="1169" w:type="pct"/>
            <w:tcBorders>
              <w:top w:val="single" w:sz="4" w:space="0" w:color="auto"/>
              <w:left w:val="single" w:sz="4" w:space="0" w:color="auto"/>
              <w:bottom w:val="single" w:sz="4" w:space="0" w:color="auto"/>
              <w:right w:val="single" w:sz="4" w:space="0" w:color="auto"/>
            </w:tcBorders>
          </w:tcPr>
          <w:p w14:paraId="1E965D1B" w14:textId="77777777" w:rsidR="000B4502" w:rsidRPr="004C37B6" w:rsidRDefault="000B4502" w:rsidP="006202C6">
            <w:pPr>
              <w:jc w:val="center"/>
              <w:rPr>
                <w:rFonts w:eastAsia="Calibri"/>
                <w:spacing w:val="2"/>
              </w:rPr>
            </w:pPr>
          </w:p>
        </w:tc>
        <w:tc>
          <w:tcPr>
            <w:tcW w:w="1170" w:type="pct"/>
            <w:tcBorders>
              <w:top w:val="single" w:sz="4" w:space="0" w:color="auto"/>
              <w:left w:val="single" w:sz="4" w:space="0" w:color="auto"/>
              <w:bottom w:val="single" w:sz="4" w:space="0" w:color="auto"/>
              <w:right w:val="single" w:sz="4" w:space="0" w:color="auto"/>
            </w:tcBorders>
          </w:tcPr>
          <w:p w14:paraId="097E8B96" w14:textId="77777777" w:rsidR="000B4502" w:rsidRPr="004C37B6" w:rsidRDefault="000B4502" w:rsidP="006202C6">
            <w:pPr>
              <w:jc w:val="center"/>
              <w:rPr>
                <w:rFonts w:eastAsia="Calibri"/>
                <w:spacing w:val="2"/>
              </w:rPr>
            </w:pPr>
          </w:p>
        </w:tc>
      </w:tr>
    </w:tbl>
    <w:p w14:paraId="445CA661" w14:textId="77777777" w:rsidR="000B4502" w:rsidRPr="004C37B6" w:rsidRDefault="000B4502" w:rsidP="000B4502">
      <w:pPr>
        <w:jc w:val="center"/>
        <w:rPr>
          <w:rFonts w:eastAsia="Calibri"/>
          <w:spacing w:val="2"/>
        </w:rPr>
      </w:pPr>
    </w:p>
    <w:p w14:paraId="3167B5F3" w14:textId="77777777" w:rsidR="000B4502" w:rsidRPr="004C37B6" w:rsidRDefault="000B4502" w:rsidP="000B4502">
      <w:pPr>
        <w:jc w:val="both"/>
        <w:rPr>
          <w:rFonts w:eastAsia="Calibri"/>
          <w:spacing w:val="2"/>
        </w:rPr>
      </w:pPr>
    </w:p>
    <w:p w14:paraId="72BBF587" w14:textId="77777777" w:rsidR="000B4502" w:rsidRPr="004C37B6" w:rsidRDefault="000B4502" w:rsidP="000B4502">
      <w:pPr>
        <w:jc w:val="both"/>
        <w:rPr>
          <w:rFonts w:eastAsia="Calibri"/>
          <w:spacing w:val="2"/>
        </w:rPr>
      </w:pPr>
    </w:p>
    <w:p w14:paraId="2FC73C79" w14:textId="77777777" w:rsidR="000B4502" w:rsidRPr="004C37B6" w:rsidRDefault="000B4502" w:rsidP="000B4502">
      <w:pPr>
        <w:jc w:val="both"/>
        <w:rPr>
          <w:rFonts w:eastAsia="Calibri"/>
          <w:spacing w:val="2"/>
        </w:rPr>
      </w:pPr>
    </w:p>
    <w:p w14:paraId="0967AE53" w14:textId="77777777" w:rsidR="000B4502" w:rsidRPr="00A7519C" w:rsidRDefault="000B4502" w:rsidP="000B4502">
      <w:pPr>
        <w:jc w:val="both"/>
        <w:rPr>
          <w:rFonts w:eastAsia="Calibri"/>
          <w:spacing w:val="2"/>
          <w:szCs w:val="22"/>
        </w:rPr>
      </w:pPr>
    </w:p>
    <w:p w14:paraId="69975AC0" w14:textId="77777777" w:rsidR="000B4502" w:rsidRPr="00A7519C" w:rsidRDefault="000B4502" w:rsidP="000B4502">
      <w:pPr>
        <w:jc w:val="both"/>
        <w:rPr>
          <w:rFonts w:eastAsia="Calibri"/>
          <w:spacing w:val="2"/>
          <w:szCs w:val="22"/>
        </w:rPr>
      </w:pPr>
    </w:p>
    <w:p w14:paraId="6E816538" w14:textId="77777777" w:rsidR="000B4502" w:rsidRPr="00A7519C" w:rsidRDefault="000B4502" w:rsidP="000B4502">
      <w:pPr>
        <w:jc w:val="both"/>
        <w:rPr>
          <w:rFonts w:eastAsia="Calibri"/>
          <w:spacing w:val="2"/>
          <w:szCs w:val="22"/>
        </w:rPr>
      </w:pPr>
      <w:r w:rsidRPr="00A7519C">
        <w:rPr>
          <w:rFonts w:eastAsia="Calibri"/>
          <w:spacing w:val="2"/>
          <w:szCs w:val="22"/>
        </w:rPr>
        <w:t>____________________________                ________________         ______________________</w:t>
      </w:r>
    </w:p>
    <w:p w14:paraId="349FEF6E" w14:textId="2228B108" w:rsidR="007F756C" w:rsidRPr="00CC3BC1" w:rsidRDefault="000B4502" w:rsidP="00CC3BC1">
      <w:pPr>
        <w:rPr>
          <w:rFonts w:eastAsia="Calibri"/>
          <w:spacing w:val="2"/>
        </w:rPr>
      </w:pPr>
      <w:r w:rsidRPr="00A7519C">
        <w:rPr>
          <w:rFonts w:eastAsia="Calibri"/>
          <w:b/>
          <w:spacing w:val="2"/>
        </w:rPr>
        <w:t xml:space="preserve">          (</w:t>
      </w:r>
      <w:r w:rsidRPr="00A7519C">
        <w:rPr>
          <w:rFonts w:eastAsia="Calibri"/>
          <w:spacing w:val="2"/>
        </w:rPr>
        <w:t>Pareigų pavadinimas)                                ( Parašas  )                      (Vardas ir pavardė)</w:t>
      </w:r>
    </w:p>
    <w:sectPr w:rsidR="007F756C" w:rsidRPr="00CC3BC1" w:rsidSect="00CC3BC1">
      <w:pgSz w:w="11906" w:h="16838"/>
      <w:pgMar w:top="107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5AF"/>
    <w:rsid w:val="00085354"/>
    <w:rsid w:val="000B4502"/>
    <w:rsid w:val="00270542"/>
    <w:rsid w:val="00280301"/>
    <w:rsid w:val="00347CA6"/>
    <w:rsid w:val="00422003"/>
    <w:rsid w:val="00556C23"/>
    <w:rsid w:val="00587368"/>
    <w:rsid w:val="006C7BE3"/>
    <w:rsid w:val="007F756C"/>
    <w:rsid w:val="009135AF"/>
    <w:rsid w:val="00AD1432"/>
    <w:rsid w:val="00AF1BDD"/>
    <w:rsid w:val="00CC3BC1"/>
    <w:rsid w:val="00EA2E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63367"/>
  <w15:chartTrackingRefBased/>
  <w15:docId w15:val="{A5181A1A-629B-42B9-AF15-4E079EB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4502"/>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9135A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135A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135A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135AF"/>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135AF"/>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135AF"/>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135AF"/>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135AF"/>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135AF"/>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35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135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135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135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135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135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35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35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35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35A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135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35A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135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35AF"/>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135AF"/>
    <w:rPr>
      <w:i/>
      <w:iCs/>
      <w:color w:val="404040" w:themeColor="text1" w:themeTint="BF"/>
    </w:rPr>
  </w:style>
  <w:style w:type="paragraph" w:styleId="Sraopastraipa">
    <w:name w:val="List Paragraph"/>
    <w:basedOn w:val="prastasis"/>
    <w:uiPriority w:val="34"/>
    <w:qFormat/>
    <w:rsid w:val="009135AF"/>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135AF"/>
    <w:rPr>
      <w:i/>
      <w:iCs/>
      <w:color w:val="2F5496" w:themeColor="accent1" w:themeShade="BF"/>
    </w:rPr>
  </w:style>
  <w:style w:type="paragraph" w:styleId="Iskirtacitata">
    <w:name w:val="Intense Quote"/>
    <w:basedOn w:val="prastasis"/>
    <w:next w:val="prastasis"/>
    <w:link w:val="IskirtacitataDiagrama"/>
    <w:uiPriority w:val="30"/>
    <w:qFormat/>
    <w:rsid w:val="009135A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135AF"/>
    <w:rPr>
      <w:i/>
      <w:iCs/>
      <w:color w:val="2F5496" w:themeColor="accent1" w:themeShade="BF"/>
    </w:rPr>
  </w:style>
  <w:style w:type="character" w:styleId="Rykinuoroda">
    <w:name w:val="Intense Reference"/>
    <w:basedOn w:val="Numatytasispastraiposriftas"/>
    <w:uiPriority w:val="32"/>
    <w:qFormat/>
    <w:rsid w:val="009135A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768</Words>
  <Characters>439</Characters>
  <Application>Microsoft Office Word</Application>
  <DocSecurity>0</DocSecurity>
  <Lines>3</Lines>
  <Paragraphs>2</Paragraphs>
  <ScaleCrop>false</ScaleCrop>
  <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Čibirienė</dc:creator>
  <cp:keywords/>
  <dc:description/>
  <cp:lastModifiedBy>Svetlana Aleksandrova</cp:lastModifiedBy>
  <cp:revision>6</cp:revision>
  <dcterms:created xsi:type="dcterms:W3CDTF">2026-05-15T07:31:00Z</dcterms:created>
  <dcterms:modified xsi:type="dcterms:W3CDTF">2026-05-18T12:45:00Z</dcterms:modified>
</cp:coreProperties>
</file>